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CB8DE" w14:textId="77777777" w:rsidR="00520CD9" w:rsidRDefault="009946DB">
      <w:r>
        <w:t>COMPARISON Kelvin Wave</w:t>
      </w:r>
      <w:r w:rsidR="00910C21">
        <w:t xml:space="preserve"> (</w:t>
      </w:r>
      <w:r>
        <w:t>U200</w:t>
      </w:r>
      <w:r w:rsidR="00910C21">
        <w:t xml:space="preserve">) (2000-2004) </w:t>
      </w:r>
    </w:p>
    <w:p w14:paraId="782CF656" w14:textId="77777777" w:rsidR="00910C21" w:rsidRDefault="00910C21" w:rsidP="00910C21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68"/>
        <w:gridCol w:w="5868"/>
      </w:tblGrid>
      <w:tr w:rsidR="009946DB" w14:paraId="4E0E13B6" w14:textId="77777777" w:rsidTr="009946DB">
        <w:tc>
          <w:tcPr>
            <w:tcW w:w="5868" w:type="dxa"/>
          </w:tcPr>
          <w:p w14:paraId="6FF32B57" w14:textId="77777777" w:rsidR="009946DB" w:rsidRDefault="009946DB" w:rsidP="00910C21">
            <w:r>
              <w:t>NOAA</w:t>
            </w:r>
          </w:p>
        </w:tc>
        <w:tc>
          <w:tcPr>
            <w:tcW w:w="5868" w:type="dxa"/>
          </w:tcPr>
          <w:p w14:paraId="5ED28A3C" w14:textId="77777777" w:rsidR="009946DB" w:rsidRDefault="009946DB" w:rsidP="00910C21">
            <w:r>
              <w:t>ERAI-RegCM</w:t>
            </w:r>
            <w:bookmarkStart w:id="0" w:name="_GoBack"/>
            <w:bookmarkEnd w:id="0"/>
          </w:p>
        </w:tc>
      </w:tr>
      <w:tr w:rsidR="009946DB" w14:paraId="28907A59" w14:textId="77777777" w:rsidTr="009946DB">
        <w:tc>
          <w:tcPr>
            <w:tcW w:w="5868" w:type="dxa"/>
          </w:tcPr>
          <w:p w14:paraId="0D1706E2" w14:textId="77777777" w:rsidR="009946DB" w:rsidRDefault="009946DB" w:rsidP="00910C21">
            <w:r>
              <w:rPr>
                <w:noProof/>
              </w:rPr>
              <w:drawing>
                <wp:inline distT="0" distB="0" distL="0" distR="0" wp14:anchorId="65DDF61C" wp14:editId="0F377434">
                  <wp:extent cx="3580130" cy="3649345"/>
                  <wp:effectExtent l="0" t="0" r="1270" b="8255"/>
                  <wp:docPr id="1" name="wkSpaceTime_Kelvin_2000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kSpaceTime_Kelvin_2000.pd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0130" cy="364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14:paraId="476FD6CE" w14:textId="77777777" w:rsidR="009946DB" w:rsidRDefault="009946DB" w:rsidP="00910C21">
            <w:r>
              <w:rPr>
                <w:noProof/>
              </w:rPr>
              <w:drawing>
                <wp:inline distT="0" distB="0" distL="0" distR="0" wp14:anchorId="5D71B52C" wp14:editId="6E40415B">
                  <wp:extent cx="3580130" cy="3656330"/>
                  <wp:effectExtent l="0" t="0" r="1270" b="1270"/>
                  <wp:docPr id="23" name="wkSpaceTime_Kelvin_2000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kSpaceTime_Kelvin_2000.pd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0130" cy="36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6DB" w14:paraId="0BE90EEB" w14:textId="77777777" w:rsidTr="009946DB">
        <w:tc>
          <w:tcPr>
            <w:tcW w:w="5868" w:type="dxa"/>
          </w:tcPr>
          <w:p w14:paraId="49B2762F" w14:textId="77777777" w:rsidR="009946DB" w:rsidRDefault="009946DB" w:rsidP="00910C21">
            <w:r>
              <w:rPr>
                <w:noProof/>
              </w:rPr>
              <w:drawing>
                <wp:inline distT="0" distB="0" distL="0" distR="0" wp14:anchorId="3218413C" wp14:editId="678B7A54">
                  <wp:extent cx="3580130" cy="3649345"/>
                  <wp:effectExtent l="0" t="0" r="1270" b="8255"/>
                  <wp:docPr id="24" name="wkSpaceTime_Kelvin_2001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kSpaceTime_Kelvin_2001.pd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0130" cy="364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14:paraId="5E6CB859" w14:textId="77777777" w:rsidR="009946DB" w:rsidRDefault="009946DB" w:rsidP="00910C21">
            <w:r>
              <w:rPr>
                <w:noProof/>
              </w:rPr>
              <w:drawing>
                <wp:inline distT="0" distB="0" distL="0" distR="0" wp14:anchorId="6CE0D90E" wp14:editId="08F3E78C">
                  <wp:extent cx="3580130" cy="3656330"/>
                  <wp:effectExtent l="0" t="0" r="1270" b="1270"/>
                  <wp:docPr id="28" name="wkSpaceTime_Kelvin_2001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kSpaceTime_Kelvin_2001.pd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0130" cy="36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6DB" w14:paraId="1534F6B6" w14:textId="77777777" w:rsidTr="009946DB">
        <w:tc>
          <w:tcPr>
            <w:tcW w:w="5868" w:type="dxa"/>
          </w:tcPr>
          <w:p w14:paraId="06EE0605" w14:textId="77777777" w:rsidR="009946DB" w:rsidRDefault="009946DB" w:rsidP="00910C21">
            <w:r>
              <w:rPr>
                <w:noProof/>
              </w:rPr>
              <w:lastRenderedPageBreak/>
              <w:drawing>
                <wp:inline distT="0" distB="0" distL="0" distR="0" wp14:anchorId="1006AA46" wp14:editId="6ABEECAF">
                  <wp:extent cx="3580130" cy="3649345"/>
                  <wp:effectExtent l="0" t="0" r="1270" b="8255"/>
                  <wp:docPr id="25" name="wkSpaceTime_Kelvin_200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kSpaceTime_Kelvin_2002.pd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0130" cy="364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14:paraId="7469AD94" w14:textId="77777777" w:rsidR="009946DB" w:rsidRDefault="009946DB" w:rsidP="00910C21">
            <w:r>
              <w:rPr>
                <w:noProof/>
              </w:rPr>
              <w:drawing>
                <wp:inline distT="0" distB="0" distL="0" distR="0" wp14:anchorId="398AEAB0" wp14:editId="215A381B">
                  <wp:extent cx="3580130" cy="3656330"/>
                  <wp:effectExtent l="0" t="0" r="1270" b="1270"/>
                  <wp:docPr id="29" name="wkSpaceTime_Kelvin_200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kSpaceTime_Kelvin_2002.pd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0130" cy="36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6DB" w14:paraId="1CECF63A" w14:textId="77777777" w:rsidTr="009946DB">
        <w:tc>
          <w:tcPr>
            <w:tcW w:w="5868" w:type="dxa"/>
          </w:tcPr>
          <w:p w14:paraId="2BE965FB" w14:textId="77777777" w:rsidR="009946DB" w:rsidRDefault="009946DB" w:rsidP="00910C21">
            <w:r>
              <w:rPr>
                <w:noProof/>
              </w:rPr>
              <w:drawing>
                <wp:inline distT="0" distB="0" distL="0" distR="0" wp14:anchorId="1D27394E" wp14:editId="04CE227B">
                  <wp:extent cx="3580130" cy="3649345"/>
                  <wp:effectExtent l="0" t="0" r="1270" b="8255"/>
                  <wp:docPr id="26" name="wkSpaceTime_Kelvin_2003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kSpaceTime_Kelvin_2003.pd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0130" cy="364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14:paraId="33FA1B10" w14:textId="77777777" w:rsidR="009946DB" w:rsidRDefault="009946DB" w:rsidP="00910C21">
            <w:r>
              <w:rPr>
                <w:noProof/>
              </w:rPr>
              <w:drawing>
                <wp:inline distT="0" distB="0" distL="0" distR="0" wp14:anchorId="730D848C" wp14:editId="68A2F414">
                  <wp:extent cx="3580130" cy="3656330"/>
                  <wp:effectExtent l="0" t="0" r="1270" b="1270"/>
                  <wp:docPr id="30" name="wkSpaceTime_Kelvin_2003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kSpaceTime_Kelvin_2003.pd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0130" cy="36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6DB" w14:paraId="4EB7DAC2" w14:textId="77777777" w:rsidTr="009946DB">
        <w:tc>
          <w:tcPr>
            <w:tcW w:w="5868" w:type="dxa"/>
          </w:tcPr>
          <w:p w14:paraId="49AED880" w14:textId="77777777" w:rsidR="009946DB" w:rsidRDefault="009946DB" w:rsidP="00910C2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7AA1F8" wp14:editId="51A486DA">
                  <wp:extent cx="3580130" cy="3649345"/>
                  <wp:effectExtent l="0" t="0" r="1270" b="8255"/>
                  <wp:docPr id="27" name="wkSpaceTime_Kelvin_2004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kSpaceTime_Kelvin_2004.pd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0130" cy="364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14:paraId="53B480A3" w14:textId="77777777" w:rsidR="009946DB" w:rsidRDefault="009946DB" w:rsidP="00910C21">
            <w:r>
              <w:rPr>
                <w:noProof/>
              </w:rPr>
              <w:drawing>
                <wp:inline distT="0" distB="0" distL="0" distR="0" wp14:anchorId="2FD63848" wp14:editId="4839E8E3">
                  <wp:extent cx="3580130" cy="3656330"/>
                  <wp:effectExtent l="0" t="0" r="1270" b="1270"/>
                  <wp:docPr id="31" name="wkSpaceTime_Kelvin_2004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kSpaceTime_Kelvin_2004.pd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0130" cy="36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5033BE" w14:textId="77777777" w:rsidR="009946DB" w:rsidRDefault="009946DB" w:rsidP="00910C21"/>
    <w:sectPr w:rsidR="009946DB" w:rsidSect="009946DB">
      <w:pgSz w:w="12240" w:h="15840"/>
      <w:pgMar w:top="547" w:right="360" w:bottom="446" w:left="360" w:header="720" w:footer="720" w:gutter="0"/>
      <w:cols w:space="720"/>
      <w:docGrid w:linePitch="360"/>
      <w:printerSettings r:id="rId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21"/>
    <w:rsid w:val="00520CD9"/>
    <w:rsid w:val="006E491D"/>
    <w:rsid w:val="00910C21"/>
    <w:rsid w:val="0099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8430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C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C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image" Target="media/image9.emf"/><Relationship Id="rId14" Type="http://schemas.openxmlformats.org/officeDocument/2006/relationships/image" Target="media/image10.emf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</Words>
  <Characters>75</Characters>
  <Application>Microsoft Macintosh Word</Application>
  <DocSecurity>0</DocSecurity>
  <Lines>1</Lines>
  <Paragraphs>1</Paragraphs>
  <ScaleCrop>false</ScaleCrop>
  <Company>HUS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Trinh</dc:creator>
  <cp:keywords/>
  <dc:description/>
  <cp:lastModifiedBy>Long Trinh</cp:lastModifiedBy>
  <cp:revision>2</cp:revision>
  <dcterms:created xsi:type="dcterms:W3CDTF">2015-08-07T12:53:00Z</dcterms:created>
  <dcterms:modified xsi:type="dcterms:W3CDTF">2015-08-07T13:09:00Z</dcterms:modified>
</cp:coreProperties>
</file>